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center"/>
        <w:textAlignment w:val="baseline"/>
        <w:rPr>
          <w:caps/>
          <w:sz w:val="28"/>
          <w:szCs w:val="28"/>
          <w:lang w:val="uk-UA"/>
        </w:rPr>
      </w:pPr>
      <w:r w:rsidRPr="00877446">
        <w:rPr>
          <w:rStyle w:val="a4"/>
          <w:caps/>
          <w:sz w:val="28"/>
          <w:szCs w:val="28"/>
          <w:bdr w:val="none" w:sz="0" w:space="0" w:color="auto" w:frame="1"/>
          <w:lang w:val="uk-UA"/>
        </w:rPr>
        <w:t>Проект</w:t>
      </w:r>
      <w:r w:rsidRPr="00877446">
        <w:rPr>
          <w:b/>
          <w:bCs/>
          <w:caps/>
          <w:sz w:val="28"/>
          <w:szCs w:val="28"/>
          <w:bdr w:val="none" w:sz="0" w:space="0" w:color="auto" w:frame="1"/>
          <w:lang w:val="uk-UA"/>
        </w:rPr>
        <w:br/>
      </w:r>
      <w:r w:rsidRPr="00877446">
        <w:rPr>
          <w:rStyle w:val="a4"/>
          <w:caps/>
          <w:sz w:val="28"/>
          <w:szCs w:val="28"/>
          <w:bdr w:val="none" w:sz="0" w:space="0" w:color="auto" w:frame="1"/>
          <w:lang w:val="uk-UA"/>
        </w:rPr>
        <w:t>«Готуємо лідерську зміну»</w:t>
      </w: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rStyle w:val="a4"/>
          <w:sz w:val="28"/>
          <w:szCs w:val="28"/>
          <w:bdr w:val="none" w:sz="0" w:space="0" w:color="auto" w:frame="1"/>
          <w:lang w:val="uk-UA"/>
        </w:rPr>
        <w:t>Мета: </w:t>
      </w:r>
      <w:r w:rsidRPr="00877446">
        <w:rPr>
          <w:sz w:val="28"/>
          <w:szCs w:val="28"/>
          <w:lang w:val="uk-UA"/>
        </w:rPr>
        <w:t>забезпечити наступність поколінь лідерів самоврядування дітей та учнівської молоді у навчальних закладах, на рівні міст, районів та області, впровадити систему навчання дітей-лідерів з числа учнів середнього та молодшого шкільного віку.</w:t>
      </w:r>
    </w:p>
    <w:p w:rsidR="00877446" w:rsidRDefault="00877446" w:rsidP="00877446">
      <w:pPr>
        <w:pStyle w:val="a3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rStyle w:val="a4"/>
          <w:sz w:val="28"/>
          <w:szCs w:val="28"/>
          <w:bdr w:val="none" w:sz="0" w:space="0" w:color="auto" w:frame="1"/>
          <w:lang w:val="uk-UA"/>
        </w:rPr>
        <w:t>Завдання:</w:t>
      </w:r>
      <w:r>
        <w:rPr>
          <w:sz w:val="28"/>
          <w:szCs w:val="28"/>
          <w:lang w:val="uk-UA"/>
        </w:rPr>
        <w:br/>
      </w:r>
      <w:r w:rsidRPr="00877446">
        <w:rPr>
          <w:sz w:val="28"/>
          <w:szCs w:val="28"/>
          <w:lang w:val="uk-UA"/>
        </w:rPr>
        <w:t>підготовка лідерів-старшокласників для роботи та організації співпраці з дітьми середнього та молодшого шкільного віку;</w:t>
      </w:r>
    </w:p>
    <w:p w:rsidR="00877446" w:rsidRDefault="00877446" w:rsidP="00877446">
      <w:pPr>
        <w:pStyle w:val="a3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організація і проведення серед учнів середнього та молодшого шкільного віку (окремо в кожній категорії) виборів лідерів на рівні класів, паралелей, навчального закладу;</w:t>
      </w:r>
    </w:p>
    <w:p w:rsidR="00877446" w:rsidRDefault="00877446" w:rsidP="00877446">
      <w:pPr>
        <w:pStyle w:val="a3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організація роботи лідерів-наставників з числа старшокласників;</w:t>
      </w:r>
    </w:p>
    <w:p w:rsidR="00877446" w:rsidRDefault="00877446" w:rsidP="00877446">
      <w:pPr>
        <w:pStyle w:val="a3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організація роботи органів самоврядування школярів молодшого та середнього шкільного віку;</w:t>
      </w:r>
    </w:p>
    <w:p w:rsidR="00877446" w:rsidRPr="00877446" w:rsidRDefault="00877446" w:rsidP="00877446">
      <w:pPr>
        <w:pStyle w:val="a3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організація виборів на посади помічників голови ради навчального закладу, його заступників, голів комісій, їх заступників тощо.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</w:pP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877446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Види діяльності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4"/>
          <w:sz w:val="28"/>
          <w:szCs w:val="28"/>
          <w:bdr w:val="none" w:sz="0" w:space="0" w:color="auto" w:frame="1"/>
          <w:lang w:val="uk-UA"/>
        </w:rPr>
        <w:t>Опитування та анкетування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5"/>
          <w:sz w:val="28"/>
          <w:szCs w:val="28"/>
          <w:bdr w:val="none" w:sz="0" w:space="0" w:color="auto" w:frame="1"/>
          <w:lang w:val="uk-UA"/>
        </w:rPr>
        <w:t>(готуються й аналізуються спільно зі спеціалістами)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5"/>
          <w:sz w:val="28"/>
          <w:szCs w:val="28"/>
          <w:bdr w:val="none" w:sz="0" w:space="0" w:color="auto" w:frame="1"/>
          <w:lang w:val="uk-UA"/>
        </w:rPr>
        <w:t>Орієнтовна тематика:</w:t>
      </w:r>
    </w:p>
    <w:p w:rsidR="00877446" w:rsidRDefault="00877446" w:rsidP="00877446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особистість лідера, його вміння та навички;</w:t>
      </w:r>
    </w:p>
    <w:p w:rsidR="00877446" w:rsidRDefault="00877446" w:rsidP="00877446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зміст та організація діяльності лідерів;</w:t>
      </w:r>
    </w:p>
    <w:p w:rsidR="00877446" w:rsidRPr="00877446" w:rsidRDefault="00877446" w:rsidP="00877446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готовність до обміну досвідом під час з</w:t>
      </w:r>
      <w:r>
        <w:rPr>
          <w:sz w:val="28"/>
          <w:szCs w:val="28"/>
          <w:lang w:val="uk-UA"/>
        </w:rPr>
        <w:t>устрічей, спілкування на форумі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</w:pP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  <w:t>Відповідальні:</w:t>
      </w:r>
      <w:r w:rsidRPr="00877446">
        <w:rPr>
          <w:sz w:val="28"/>
          <w:szCs w:val="28"/>
          <w:lang w:val="uk-UA"/>
        </w:rPr>
        <w:t> </w:t>
      </w:r>
      <w:r w:rsidRPr="00877446">
        <w:rPr>
          <w:i/>
          <w:sz w:val="28"/>
          <w:szCs w:val="28"/>
          <w:lang w:val="uk-UA"/>
        </w:rPr>
        <w:t>прес-центр, комісія з питань освіти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4"/>
          <w:sz w:val="28"/>
          <w:szCs w:val="28"/>
          <w:bdr w:val="none" w:sz="0" w:space="0" w:color="auto" w:frame="1"/>
          <w:lang w:val="uk-UA"/>
        </w:rPr>
        <w:t>Налагодження партнерських стосунків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5"/>
          <w:sz w:val="28"/>
          <w:szCs w:val="28"/>
          <w:bdr w:val="none" w:sz="0" w:space="0" w:color="auto" w:frame="1"/>
          <w:lang w:val="uk-UA"/>
        </w:rPr>
        <w:t>Можливі партнери:</w:t>
      </w:r>
    </w:p>
    <w:p w:rsidR="00877446" w:rsidRDefault="00877446" w:rsidP="00877446">
      <w:pPr>
        <w:pStyle w:val="a3"/>
        <w:numPr>
          <w:ilvl w:val="0"/>
          <w:numId w:val="3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служба у справах дітей;</w:t>
      </w:r>
    </w:p>
    <w:p w:rsidR="00877446" w:rsidRDefault="00877446" w:rsidP="00877446">
      <w:pPr>
        <w:pStyle w:val="a3"/>
        <w:numPr>
          <w:ilvl w:val="0"/>
          <w:numId w:val="3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адміністрації шкіл;</w:t>
      </w:r>
    </w:p>
    <w:p w:rsidR="00877446" w:rsidRDefault="00877446" w:rsidP="00877446">
      <w:pPr>
        <w:pStyle w:val="a3"/>
        <w:numPr>
          <w:ilvl w:val="0"/>
          <w:numId w:val="3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керівники учнів початкових та середніх класів;</w:t>
      </w:r>
    </w:p>
    <w:p w:rsidR="00877446" w:rsidRDefault="00877446" w:rsidP="00877446">
      <w:pPr>
        <w:pStyle w:val="a3"/>
        <w:numPr>
          <w:ilvl w:val="0"/>
          <w:numId w:val="3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психологи;</w:t>
      </w:r>
    </w:p>
    <w:p w:rsidR="00877446" w:rsidRDefault="00877446" w:rsidP="00877446">
      <w:pPr>
        <w:pStyle w:val="a3"/>
        <w:numPr>
          <w:ilvl w:val="0"/>
          <w:numId w:val="3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соціальні педагоги;</w:t>
      </w:r>
    </w:p>
    <w:p w:rsidR="00877446" w:rsidRPr="00877446" w:rsidRDefault="00877446" w:rsidP="00877446">
      <w:pPr>
        <w:pStyle w:val="a3"/>
        <w:numPr>
          <w:ilvl w:val="0"/>
          <w:numId w:val="3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координатори.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</w:pP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  <w:t>Відповідальні: </w:t>
      </w:r>
      <w:r>
        <w:rPr>
          <w:sz w:val="28"/>
          <w:szCs w:val="28"/>
          <w:lang w:val="uk-UA"/>
        </w:rPr>
        <w:t xml:space="preserve">комісії партнерства, </w:t>
      </w:r>
      <w:r w:rsidRPr="00877446">
        <w:rPr>
          <w:sz w:val="28"/>
          <w:szCs w:val="28"/>
          <w:lang w:val="uk-UA"/>
        </w:rPr>
        <w:t>міжнародних відносин</w:t>
      </w:r>
      <w:r>
        <w:rPr>
          <w:sz w:val="28"/>
          <w:szCs w:val="28"/>
          <w:lang w:val="uk-UA"/>
        </w:rPr>
        <w:t xml:space="preserve"> та захисту прав дітей</w:t>
      </w:r>
      <w:r w:rsidRPr="0087744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питань освіти</w:t>
      </w:r>
      <w:r w:rsidRPr="00877446">
        <w:rPr>
          <w:sz w:val="28"/>
          <w:szCs w:val="28"/>
          <w:lang w:val="uk-UA"/>
        </w:rPr>
        <w:t>.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4"/>
          <w:sz w:val="28"/>
          <w:szCs w:val="28"/>
          <w:bdr w:val="none" w:sz="0" w:space="0" w:color="auto" w:frame="1"/>
          <w:lang w:val="uk-UA"/>
        </w:rPr>
        <w:lastRenderedPageBreak/>
        <w:t>Навчання організаторів та учасників проекту</w:t>
      </w: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877446">
        <w:rPr>
          <w:b/>
          <w:sz w:val="28"/>
          <w:szCs w:val="28"/>
          <w:lang w:val="uk-UA"/>
        </w:rPr>
        <w:t>Тренінги та ділові ігри.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5"/>
          <w:sz w:val="28"/>
          <w:szCs w:val="28"/>
          <w:bdr w:val="none" w:sz="0" w:space="0" w:color="auto" w:frame="1"/>
          <w:lang w:val="uk-UA"/>
        </w:rPr>
        <w:t>Орієнтовна тематика: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особистісний ріст;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управлінська майстерність;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основи лідерства;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соціальна активність;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толерантність;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прийняття рішень;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877446">
        <w:rPr>
          <w:sz w:val="28"/>
          <w:szCs w:val="28"/>
          <w:lang w:val="uk-UA"/>
        </w:rPr>
        <w:t>командоутворення</w:t>
      </w:r>
      <w:proofErr w:type="spellEnd"/>
      <w:r w:rsidRPr="00877446">
        <w:rPr>
          <w:sz w:val="28"/>
          <w:szCs w:val="28"/>
          <w:lang w:val="uk-UA"/>
        </w:rPr>
        <w:t>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розвиток мислення;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ділове спілкування;</w:t>
      </w:r>
    </w:p>
    <w:p w:rsid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психологія успіху;</w:t>
      </w:r>
    </w:p>
    <w:p w:rsidR="00877446" w:rsidRPr="00877446" w:rsidRDefault="00877446" w:rsidP="00877446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впевненість у собі.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</w:pP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  <w:t>Відповідальні:</w:t>
      </w:r>
      <w:r>
        <w:rPr>
          <w:sz w:val="28"/>
          <w:szCs w:val="28"/>
          <w:lang w:val="uk-UA"/>
        </w:rPr>
        <w:t> </w:t>
      </w:r>
      <w:r w:rsidRPr="00877446">
        <w:rPr>
          <w:i/>
          <w:sz w:val="28"/>
          <w:szCs w:val="28"/>
          <w:lang w:val="uk-UA"/>
        </w:rPr>
        <w:t>комісія з питань освіти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4"/>
          <w:sz w:val="28"/>
          <w:szCs w:val="28"/>
          <w:bdr w:val="none" w:sz="0" w:space="0" w:color="auto" w:frame="1"/>
          <w:lang w:val="uk-UA"/>
        </w:rPr>
        <w:t>Організація і проведення культурно-масових заходів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5"/>
          <w:sz w:val="28"/>
          <w:szCs w:val="28"/>
          <w:bdr w:val="none" w:sz="0" w:space="0" w:color="auto" w:frame="1"/>
          <w:lang w:val="uk-UA"/>
        </w:rPr>
        <w:t>Орієнтовний перелік заходів:</w:t>
      </w:r>
    </w:p>
    <w:p w:rsidR="00877446" w:rsidRDefault="00877446" w:rsidP="00877446">
      <w:pPr>
        <w:pStyle w:val="a3"/>
        <w:numPr>
          <w:ilvl w:val="0"/>
          <w:numId w:val="5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конкурсні програми, адаптовані до рівня учнів молодшого та середнього шкільного віку:</w:t>
      </w:r>
    </w:p>
    <w:p w:rsidR="00877446" w:rsidRDefault="00877446" w:rsidP="00877446">
      <w:pPr>
        <w:pStyle w:val="a3"/>
        <w:numPr>
          <w:ilvl w:val="0"/>
          <w:numId w:val="5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«Я – лідер»;</w:t>
      </w:r>
    </w:p>
    <w:p w:rsidR="00877446" w:rsidRDefault="00877446" w:rsidP="00877446">
      <w:pPr>
        <w:pStyle w:val="a3"/>
        <w:numPr>
          <w:ilvl w:val="0"/>
          <w:numId w:val="5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«Як стати лідером»;</w:t>
      </w:r>
    </w:p>
    <w:p w:rsidR="00877446" w:rsidRDefault="00877446" w:rsidP="00877446">
      <w:pPr>
        <w:pStyle w:val="a3"/>
        <w:numPr>
          <w:ilvl w:val="0"/>
          <w:numId w:val="5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«Лідер року»;</w:t>
      </w:r>
    </w:p>
    <w:p w:rsidR="00877446" w:rsidRDefault="00877446" w:rsidP="00877446">
      <w:pPr>
        <w:pStyle w:val="a3"/>
        <w:numPr>
          <w:ilvl w:val="0"/>
          <w:numId w:val="5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«Ми — команда».</w:t>
      </w:r>
    </w:p>
    <w:p w:rsidR="00877446" w:rsidRPr="00877446" w:rsidRDefault="00877446" w:rsidP="00877446">
      <w:pPr>
        <w:pStyle w:val="a3"/>
        <w:numPr>
          <w:ilvl w:val="0"/>
          <w:numId w:val="5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тематичні зміни у літніх пришкільних та оздоровчих таборах.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</w:pP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  <w:t>Відповідальні:</w:t>
      </w:r>
      <w:r>
        <w:rPr>
          <w:sz w:val="28"/>
          <w:szCs w:val="28"/>
          <w:lang w:val="uk-UA"/>
        </w:rPr>
        <w:t> </w:t>
      </w:r>
      <w:r w:rsidRPr="00877446">
        <w:rPr>
          <w:i/>
          <w:sz w:val="28"/>
          <w:szCs w:val="28"/>
          <w:lang w:val="uk-UA"/>
        </w:rPr>
        <w:t>комісії культури, дозвілля, спорту та здорового способу життя, з питань освіти.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877446">
        <w:rPr>
          <w:rStyle w:val="a4"/>
          <w:sz w:val="28"/>
          <w:szCs w:val="28"/>
          <w:bdr w:val="none" w:sz="0" w:space="0" w:color="auto" w:frame="1"/>
          <w:lang w:val="uk-UA"/>
        </w:rPr>
        <w:t>Презентація результатів діяльності</w:t>
      </w:r>
    </w:p>
    <w:p w:rsid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877446">
        <w:rPr>
          <w:sz w:val="28"/>
          <w:szCs w:val="28"/>
          <w:lang w:val="uk-UA"/>
        </w:rPr>
        <w:t xml:space="preserve">Інформаційні матеріали у пресі, на радіо та телебаченні, на </w:t>
      </w:r>
      <w:proofErr w:type="spellStart"/>
      <w:r w:rsidRPr="00877446">
        <w:rPr>
          <w:sz w:val="28"/>
          <w:szCs w:val="28"/>
          <w:lang w:val="uk-UA"/>
        </w:rPr>
        <w:t>строрінках</w:t>
      </w:r>
      <w:proofErr w:type="spellEnd"/>
      <w:r w:rsidRPr="00877446">
        <w:rPr>
          <w:sz w:val="28"/>
          <w:szCs w:val="28"/>
          <w:lang w:val="uk-UA"/>
        </w:rPr>
        <w:t xml:space="preserve"> </w:t>
      </w:r>
      <w:proofErr w:type="spellStart"/>
      <w:r w:rsidRPr="00877446">
        <w:rPr>
          <w:sz w:val="28"/>
          <w:szCs w:val="28"/>
          <w:lang w:val="uk-UA"/>
        </w:rPr>
        <w:t>веб-сайту</w:t>
      </w:r>
      <w:proofErr w:type="spellEnd"/>
      <w:r w:rsidRPr="00877446">
        <w:rPr>
          <w:sz w:val="28"/>
          <w:szCs w:val="28"/>
          <w:lang w:val="uk-UA"/>
        </w:rPr>
        <w:t>.</w:t>
      </w:r>
      <w:r w:rsidRPr="00877446">
        <w:rPr>
          <w:sz w:val="28"/>
          <w:szCs w:val="28"/>
          <w:lang w:val="uk-UA"/>
        </w:rPr>
        <w:br/>
      </w:r>
      <w:r w:rsidRPr="00877446">
        <w:rPr>
          <w:rStyle w:val="a5"/>
          <w:sz w:val="28"/>
          <w:szCs w:val="28"/>
          <w:bdr w:val="none" w:sz="0" w:space="0" w:color="auto" w:frame="1"/>
          <w:lang w:val="uk-UA"/>
        </w:rPr>
        <w:t>Орієнтовна тематика:</w:t>
      </w:r>
    </w:p>
    <w:p w:rsidR="00877446" w:rsidRDefault="00877446" w:rsidP="00877446">
      <w:pPr>
        <w:pStyle w:val="a3"/>
        <w:numPr>
          <w:ilvl w:val="0"/>
          <w:numId w:val="6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зміст діяльності органів самоврядування дітей та учнівської молоді, комісій, творчих ініціативних груп;</w:t>
      </w:r>
    </w:p>
    <w:p w:rsidR="00877446" w:rsidRDefault="00877446" w:rsidP="00877446">
      <w:pPr>
        <w:pStyle w:val="a3"/>
        <w:numPr>
          <w:ilvl w:val="0"/>
          <w:numId w:val="6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риси характеру, вміння, навички, захоплення лідерів;</w:t>
      </w:r>
    </w:p>
    <w:p w:rsidR="00877446" w:rsidRDefault="00877446" w:rsidP="00877446">
      <w:pPr>
        <w:pStyle w:val="a3"/>
        <w:numPr>
          <w:ilvl w:val="0"/>
          <w:numId w:val="6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успішні люди, визначні особистості, відомі лідери;</w:t>
      </w:r>
    </w:p>
    <w:p w:rsidR="00877446" w:rsidRDefault="00877446" w:rsidP="00877446">
      <w:pPr>
        <w:pStyle w:val="a3"/>
        <w:numPr>
          <w:ilvl w:val="0"/>
          <w:numId w:val="6"/>
        </w:numPr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sz w:val="28"/>
          <w:szCs w:val="28"/>
          <w:lang w:val="uk-UA"/>
        </w:rPr>
        <w:t>досвід роботи кращих лідерів самоврядування дітей та учнівської молоді регіонів області, України та зарубіжжя.</w:t>
      </w: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877446" w:rsidRPr="00877446" w:rsidRDefault="00877446" w:rsidP="00877446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7446"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  <w:t>Відповідальні: </w:t>
      </w:r>
      <w:r w:rsidRPr="00877446">
        <w:rPr>
          <w:i/>
          <w:sz w:val="28"/>
          <w:szCs w:val="28"/>
          <w:lang w:val="uk-UA"/>
        </w:rPr>
        <w:t>прес-центр, комісії з питань освіти</w:t>
      </w:r>
    </w:p>
    <w:p w:rsidR="00131D8D" w:rsidRPr="00877446" w:rsidRDefault="00131D8D" w:rsidP="0087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1D8D" w:rsidRPr="0087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DDC"/>
    <w:multiLevelType w:val="hybridMultilevel"/>
    <w:tmpl w:val="5DBEB408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1ABF"/>
    <w:multiLevelType w:val="hybridMultilevel"/>
    <w:tmpl w:val="8DC4FD70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2724"/>
    <w:multiLevelType w:val="hybridMultilevel"/>
    <w:tmpl w:val="75269A64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C6AF6"/>
    <w:multiLevelType w:val="hybridMultilevel"/>
    <w:tmpl w:val="3C5AC252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5BEE"/>
    <w:multiLevelType w:val="hybridMultilevel"/>
    <w:tmpl w:val="F93E45B6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24A0A"/>
    <w:multiLevelType w:val="hybridMultilevel"/>
    <w:tmpl w:val="44D870C6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446"/>
    <w:rsid w:val="00131D8D"/>
    <w:rsid w:val="0087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7446"/>
    <w:rPr>
      <w:b/>
      <w:bCs/>
    </w:rPr>
  </w:style>
  <w:style w:type="character" w:styleId="a5">
    <w:name w:val="Emphasis"/>
    <w:basedOn w:val="a0"/>
    <w:uiPriority w:val="20"/>
    <w:qFormat/>
    <w:rsid w:val="00877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2015-12-05T10:30:00Z</dcterms:created>
  <dcterms:modified xsi:type="dcterms:W3CDTF">2015-12-05T10:36:00Z</dcterms:modified>
</cp:coreProperties>
</file>